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37E" w:rsidRPr="008C537E" w:rsidRDefault="008C537E" w:rsidP="008C537E">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t>T</w:t>
      </w:r>
      <w:r w:rsidRPr="008C537E">
        <w:rPr>
          <w:rFonts w:ascii="Arial" w:hAnsi="Arial" w:cs="Arial"/>
          <w:bCs/>
          <w:spacing w:val="-3"/>
          <w:sz w:val="22"/>
          <w:szCs w:val="22"/>
        </w:rPr>
        <w:t xml:space="preserve">he Queensland Auditor-General is an independent statutory officer of the Queensland Parliament, and is responsible for carrying out audits of all State Public Sector entitles including departments, statutory bodies, Government Owned Corporations, local governments and controlled entities. </w:t>
      </w:r>
    </w:p>
    <w:p w:rsidR="008C537E" w:rsidRDefault="008C537E" w:rsidP="008C537E">
      <w:pPr>
        <w:numPr>
          <w:ilvl w:val="0"/>
          <w:numId w:val="1"/>
        </w:numPr>
        <w:tabs>
          <w:tab w:val="clear" w:pos="720"/>
          <w:tab w:val="num" w:pos="360"/>
        </w:tabs>
        <w:spacing w:before="240"/>
        <w:ind w:left="360"/>
        <w:jc w:val="both"/>
        <w:rPr>
          <w:rFonts w:ascii="Arial" w:hAnsi="Arial" w:cs="Arial"/>
          <w:bCs/>
          <w:spacing w:val="-3"/>
          <w:sz w:val="22"/>
          <w:szCs w:val="22"/>
        </w:rPr>
      </w:pPr>
      <w:r w:rsidRPr="008C537E">
        <w:rPr>
          <w:rFonts w:ascii="Arial" w:hAnsi="Arial" w:cs="Arial"/>
          <w:bCs/>
          <w:spacing w:val="-3"/>
          <w:sz w:val="22"/>
          <w:szCs w:val="22"/>
        </w:rPr>
        <w:t xml:space="preserve">The Auditor-General controls and leads the Queensland Audit Office, exercising the functions and responsibilities described in the </w:t>
      </w:r>
      <w:r w:rsidRPr="008C537E">
        <w:rPr>
          <w:rFonts w:ascii="Arial" w:hAnsi="Arial" w:cs="Arial"/>
          <w:bCs/>
          <w:i/>
          <w:spacing w:val="-3"/>
          <w:sz w:val="22"/>
          <w:szCs w:val="22"/>
        </w:rPr>
        <w:t>Auditor-General Act 2009</w:t>
      </w:r>
      <w:r>
        <w:rPr>
          <w:rFonts w:ascii="Arial" w:hAnsi="Arial" w:cs="Arial"/>
          <w:bCs/>
          <w:i/>
          <w:spacing w:val="-3"/>
          <w:sz w:val="22"/>
          <w:szCs w:val="22"/>
        </w:rPr>
        <w:t xml:space="preserve"> </w:t>
      </w:r>
      <w:r>
        <w:rPr>
          <w:rFonts w:ascii="Arial" w:hAnsi="Arial" w:cs="Arial"/>
          <w:bCs/>
          <w:spacing w:val="-3"/>
          <w:sz w:val="22"/>
          <w:szCs w:val="22"/>
        </w:rPr>
        <w:t>(the Act)</w:t>
      </w:r>
      <w:r w:rsidRPr="008C537E">
        <w:rPr>
          <w:rFonts w:ascii="Arial" w:hAnsi="Arial" w:cs="Arial"/>
          <w:bCs/>
          <w:spacing w:val="-3"/>
          <w:sz w:val="22"/>
          <w:szCs w:val="22"/>
        </w:rPr>
        <w:t xml:space="preserve">. </w:t>
      </w:r>
    </w:p>
    <w:p w:rsidR="008C537E" w:rsidRPr="008C537E" w:rsidRDefault="008C537E" w:rsidP="008C537E">
      <w:pPr>
        <w:numPr>
          <w:ilvl w:val="0"/>
          <w:numId w:val="1"/>
        </w:numPr>
        <w:tabs>
          <w:tab w:val="clear" w:pos="720"/>
          <w:tab w:val="num" w:pos="360"/>
        </w:tabs>
        <w:spacing w:before="240"/>
        <w:ind w:left="360"/>
        <w:jc w:val="both"/>
        <w:rPr>
          <w:rFonts w:ascii="Arial" w:hAnsi="Arial" w:cs="Arial"/>
          <w:sz w:val="22"/>
          <w:szCs w:val="22"/>
        </w:rPr>
      </w:pPr>
      <w:r w:rsidRPr="008C537E">
        <w:rPr>
          <w:rFonts w:ascii="Arial" w:hAnsi="Arial" w:cs="Arial"/>
          <w:sz w:val="22"/>
          <w:szCs w:val="22"/>
        </w:rPr>
        <w:t xml:space="preserve">Section 9 of the Act provides that the Auditor-General is to be appointed by the Governor in Council, and that a person may be appointed only if press advertisements have been placed nationally calling for applications from suitably qualified persons. </w:t>
      </w:r>
    </w:p>
    <w:p w:rsidR="008C537E" w:rsidRPr="008C537E" w:rsidRDefault="008C537E" w:rsidP="008C537E">
      <w:pPr>
        <w:numPr>
          <w:ilvl w:val="0"/>
          <w:numId w:val="1"/>
        </w:numPr>
        <w:tabs>
          <w:tab w:val="clear" w:pos="720"/>
          <w:tab w:val="num" w:pos="360"/>
        </w:tabs>
        <w:spacing w:before="240"/>
        <w:ind w:left="360"/>
        <w:jc w:val="both"/>
        <w:rPr>
          <w:rFonts w:ascii="Arial" w:hAnsi="Arial" w:cs="Arial"/>
          <w:sz w:val="22"/>
          <w:szCs w:val="22"/>
        </w:rPr>
      </w:pPr>
      <w:r w:rsidRPr="008C537E">
        <w:rPr>
          <w:rFonts w:ascii="Arial" w:hAnsi="Arial" w:cs="Arial"/>
          <w:sz w:val="22"/>
          <w:szCs w:val="22"/>
        </w:rPr>
        <w:t xml:space="preserve">Advertisements were placed in print and online media from 30 September to 14 October 2016 including the Australian Financial Review, The Weekend Australian, The Courier-Mail, Seek Online, Linkedin Recruiter, Queensland Audit Office Website and Queensland Audit Office Linkedin. </w:t>
      </w:r>
    </w:p>
    <w:p w:rsidR="008C537E" w:rsidRDefault="008C537E" w:rsidP="008C537E">
      <w:pPr>
        <w:numPr>
          <w:ilvl w:val="0"/>
          <w:numId w:val="1"/>
        </w:numPr>
        <w:tabs>
          <w:tab w:val="clear" w:pos="720"/>
          <w:tab w:val="num" w:pos="360"/>
        </w:tabs>
        <w:spacing w:before="240"/>
        <w:ind w:left="360"/>
        <w:jc w:val="both"/>
        <w:rPr>
          <w:rFonts w:ascii="Arial" w:hAnsi="Arial" w:cs="Arial"/>
          <w:sz w:val="22"/>
          <w:szCs w:val="22"/>
        </w:rPr>
      </w:pPr>
      <w:r w:rsidRPr="008C537E">
        <w:rPr>
          <w:rFonts w:ascii="Arial" w:hAnsi="Arial" w:cs="Arial"/>
          <w:bCs/>
          <w:spacing w:val="-3"/>
          <w:sz w:val="22"/>
          <w:szCs w:val="22"/>
        </w:rPr>
        <w:t>S</w:t>
      </w:r>
      <w:r w:rsidRPr="008C537E">
        <w:rPr>
          <w:rFonts w:ascii="Arial" w:hAnsi="Arial" w:cs="Arial"/>
          <w:sz w:val="22"/>
          <w:szCs w:val="22"/>
        </w:rPr>
        <w:t xml:space="preserve">ection 9 of the Act provides that a person may be appointed as the Auditor-General only if the Minister has consulted with the Parliamentary Committee about the process of selection for appointment and the appointment of the person as Auditor-General. </w:t>
      </w:r>
    </w:p>
    <w:p w:rsidR="00494A5F" w:rsidRPr="008C537E" w:rsidRDefault="00494A5F" w:rsidP="008C537E">
      <w:pPr>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rPr>
        <w:t xml:space="preserve">Section 11 of the Act provides that the Parliamentary Committee must also be consulted about the salary, allowances and other terms of appointment. </w:t>
      </w:r>
    </w:p>
    <w:p w:rsidR="00D6589B" w:rsidRPr="00CE6FBA" w:rsidRDefault="00D6589B" w:rsidP="00D6589B">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endorsed</w:t>
      </w:r>
      <w:r>
        <w:rPr>
          <w:rFonts w:ascii="Arial" w:hAnsi="Arial" w:cs="Arial"/>
          <w:sz w:val="22"/>
          <w:szCs w:val="22"/>
        </w:rPr>
        <w:t xml:space="preserve"> </w:t>
      </w:r>
      <w:r w:rsidR="008C537E">
        <w:rPr>
          <w:rFonts w:ascii="Arial" w:hAnsi="Arial" w:cs="Arial"/>
          <w:sz w:val="22"/>
          <w:szCs w:val="22"/>
        </w:rPr>
        <w:t xml:space="preserve">that </w:t>
      </w:r>
      <w:r w:rsidR="00596442">
        <w:rPr>
          <w:rFonts w:ascii="Arial" w:hAnsi="Arial" w:cs="Arial"/>
          <w:sz w:val="22"/>
          <w:szCs w:val="22"/>
        </w:rPr>
        <w:t xml:space="preserve">Mr Brendan Worrall </w:t>
      </w:r>
      <w:r w:rsidR="008C537E" w:rsidRPr="008C537E">
        <w:rPr>
          <w:rFonts w:ascii="Arial" w:hAnsi="Arial" w:cs="Arial"/>
          <w:sz w:val="22"/>
          <w:szCs w:val="22"/>
        </w:rPr>
        <w:t xml:space="preserve">be recommended to the Governor in Council for appointment as the Auditor-General of Queensland </w:t>
      </w:r>
      <w:r w:rsidR="00596442">
        <w:rPr>
          <w:rFonts w:ascii="Arial" w:hAnsi="Arial" w:cs="Arial"/>
          <w:sz w:val="22"/>
          <w:szCs w:val="22"/>
        </w:rPr>
        <w:t xml:space="preserve">for a fixed term of seven years, </w:t>
      </w:r>
      <w:r w:rsidR="008C537E" w:rsidRPr="008C537E">
        <w:rPr>
          <w:rFonts w:ascii="Arial" w:hAnsi="Arial" w:cs="Arial"/>
          <w:sz w:val="22"/>
          <w:szCs w:val="22"/>
        </w:rPr>
        <w:t>subject to consultation with the Finance and Administration Parliamentary Committee</w:t>
      </w:r>
      <w:r>
        <w:rPr>
          <w:rFonts w:ascii="Arial" w:hAnsi="Arial" w:cs="Arial"/>
          <w:sz w:val="22"/>
          <w:szCs w:val="22"/>
        </w:rPr>
        <w:t>.</w:t>
      </w:r>
    </w:p>
    <w:p w:rsidR="00D6589B" w:rsidRPr="00C07656" w:rsidRDefault="00D6589B" w:rsidP="00F255F4">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D6589B" w:rsidRDefault="008C537E" w:rsidP="00D6589B">
      <w:pPr>
        <w:numPr>
          <w:ilvl w:val="0"/>
          <w:numId w:val="2"/>
        </w:numPr>
        <w:spacing w:before="120"/>
        <w:ind w:left="811"/>
        <w:jc w:val="both"/>
        <w:rPr>
          <w:rFonts w:ascii="Arial" w:hAnsi="Arial" w:cs="Arial"/>
          <w:sz w:val="22"/>
          <w:szCs w:val="22"/>
        </w:rPr>
      </w:pPr>
      <w:r>
        <w:rPr>
          <w:rFonts w:ascii="Arial" w:hAnsi="Arial" w:cs="Arial"/>
          <w:sz w:val="22"/>
          <w:szCs w:val="22"/>
        </w:rPr>
        <w:t>Nil</w:t>
      </w:r>
      <w:r w:rsidR="00D6589B">
        <w:rPr>
          <w:rFonts w:ascii="Arial" w:hAnsi="Arial" w:cs="Arial"/>
          <w:sz w:val="22"/>
          <w:szCs w:val="22"/>
        </w:rPr>
        <w:t>.</w:t>
      </w:r>
    </w:p>
    <w:sectPr w:rsidR="00D6589B" w:rsidSect="00F255F4">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46F" w:rsidRDefault="00DA146F" w:rsidP="00D6589B">
      <w:r>
        <w:separator/>
      </w:r>
    </w:p>
  </w:endnote>
  <w:endnote w:type="continuationSeparator" w:id="0">
    <w:p w:rsidR="00DA146F" w:rsidRDefault="00DA146F"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46F" w:rsidRDefault="00DA146F" w:rsidP="00D6589B">
      <w:r>
        <w:separator/>
      </w:r>
    </w:p>
  </w:footnote>
  <w:footnote w:type="continuationSeparator" w:id="0">
    <w:p w:rsidR="00DA146F" w:rsidRDefault="00DA146F"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275606">
      <w:rPr>
        <w:rFonts w:ascii="Arial" w:hAnsi="Arial" w:cs="Arial"/>
        <w:b/>
        <w:color w:val="auto"/>
        <w:sz w:val="22"/>
        <w:szCs w:val="22"/>
        <w:lang w:eastAsia="en-US"/>
      </w:rPr>
      <w:t>March 2017</w:t>
    </w:r>
  </w:p>
  <w:p w:rsidR="00CB1501" w:rsidRDefault="008C537E" w:rsidP="00D6589B">
    <w:pPr>
      <w:pStyle w:val="Header"/>
      <w:spacing w:before="120"/>
      <w:rPr>
        <w:rFonts w:ascii="Arial" w:hAnsi="Arial" w:cs="Arial"/>
        <w:b/>
        <w:sz w:val="22"/>
        <w:szCs w:val="22"/>
        <w:u w:val="single"/>
      </w:rPr>
    </w:pPr>
    <w:r w:rsidRPr="008C537E">
      <w:rPr>
        <w:rFonts w:ascii="Arial" w:hAnsi="Arial" w:cs="Arial"/>
        <w:b/>
        <w:sz w:val="22"/>
        <w:szCs w:val="22"/>
        <w:u w:val="single"/>
      </w:rPr>
      <w:t>Appointment of the Auditor-General of Queensland</w:t>
    </w:r>
  </w:p>
  <w:p w:rsidR="00CB1501" w:rsidRDefault="008C537E" w:rsidP="00D6589B">
    <w:pPr>
      <w:pStyle w:val="Header"/>
      <w:spacing w:before="120"/>
      <w:rPr>
        <w:rFonts w:ascii="Arial" w:hAnsi="Arial" w:cs="Arial"/>
        <w:b/>
        <w:sz w:val="22"/>
        <w:szCs w:val="22"/>
        <w:u w:val="single"/>
      </w:rPr>
    </w:pPr>
    <w:r>
      <w:rPr>
        <w:rFonts w:ascii="Arial" w:hAnsi="Arial" w:cs="Arial"/>
        <w:b/>
        <w:sz w:val="22"/>
        <w:szCs w:val="22"/>
        <w:u w:val="single"/>
      </w:rPr>
      <w:t xml:space="preserve">Premier and </w:t>
    </w:r>
    <w:r w:rsidR="00CB1501">
      <w:rPr>
        <w:rFonts w:ascii="Arial" w:hAnsi="Arial" w:cs="Arial"/>
        <w:b/>
        <w:sz w:val="22"/>
        <w:szCs w:val="22"/>
        <w:u w:val="single"/>
      </w:rPr>
      <w:t>Minister</w:t>
    </w:r>
    <w:r>
      <w:rPr>
        <w:rFonts w:ascii="Arial" w:hAnsi="Arial" w:cs="Arial"/>
        <w:b/>
        <w:sz w:val="22"/>
        <w:szCs w:val="22"/>
        <w:u w:val="single"/>
      </w:rPr>
      <w:t xml:space="preserve"> for the Arts</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7E"/>
    <w:rsid w:val="0002426B"/>
    <w:rsid w:val="00080F8F"/>
    <w:rsid w:val="0010384C"/>
    <w:rsid w:val="00152095"/>
    <w:rsid w:val="00174117"/>
    <w:rsid w:val="001C06AE"/>
    <w:rsid w:val="0022143A"/>
    <w:rsid w:val="00270362"/>
    <w:rsid w:val="00275606"/>
    <w:rsid w:val="003A19AA"/>
    <w:rsid w:val="003A3BDD"/>
    <w:rsid w:val="0043543B"/>
    <w:rsid w:val="00494A5F"/>
    <w:rsid w:val="00501C66"/>
    <w:rsid w:val="00550873"/>
    <w:rsid w:val="00596442"/>
    <w:rsid w:val="00612BD9"/>
    <w:rsid w:val="007265D0"/>
    <w:rsid w:val="00732E22"/>
    <w:rsid w:val="00741C20"/>
    <w:rsid w:val="007F1369"/>
    <w:rsid w:val="007F44F4"/>
    <w:rsid w:val="00852EEA"/>
    <w:rsid w:val="008C537E"/>
    <w:rsid w:val="00904077"/>
    <w:rsid w:val="00915F7F"/>
    <w:rsid w:val="00937A4A"/>
    <w:rsid w:val="009B24E1"/>
    <w:rsid w:val="00AC2857"/>
    <w:rsid w:val="00B95A06"/>
    <w:rsid w:val="00BF2855"/>
    <w:rsid w:val="00C75E67"/>
    <w:rsid w:val="00CB1501"/>
    <w:rsid w:val="00CB6F7A"/>
    <w:rsid w:val="00CD7A50"/>
    <w:rsid w:val="00CF0D8A"/>
    <w:rsid w:val="00D54266"/>
    <w:rsid w:val="00D6589B"/>
    <w:rsid w:val="00DA146F"/>
    <w:rsid w:val="00F24A8A"/>
    <w:rsid w:val="00F255F4"/>
    <w:rsid w:val="00F45B99"/>
    <w:rsid w:val="00F94D48"/>
    <w:rsid w:val="00FB219D"/>
    <w:rsid w:val="00FB5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8C5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ropbox%20(DPC)\Word%20Template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0473884a8c90e0c9405ed35bf2963b3e">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a7b15683be1dfa43ecbcf83b6ecb4635"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AF17DA77-8086-41A2-9220-0C93E96EE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2BC40-588F-4AC2-B5F8-FD5273A33B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0</TotalTime>
  <Pages>1</Pages>
  <Words>247</Words>
  <Characters>1438</Characters>
  <Application>Microsoft Office Word</Application>
  <DocSecurity>0</DocSecurity>
  <Lines>22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1683</CharactersWithSpaces>
  <SharedDoc>false</SharedDoc>
  <HyperlinkBase>https://www.cabinet.qld.gov.au/documents/2017/Mar/ApptAG/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2016-11-23T23:58:00Z</cp:lastPrinted>
  <dcterms:created xsi:type="dcterms:W3CDTF">2018-01-30T01:35:00Z</dcterms:created>
  <dcterms:modified xsi:type="dcterms:W3CDTF">2018-03-06T01:50:00Z</dcterms:modified>
  <cp:category>Significant_Appointments,Auditor_General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ies>
</file>